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478906" r:id="rId6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5611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674B6B">
              <w:rPr>
                <w:rFonts w:ascii="Arial" w:hAnsi="Arial" w:cs="Arial"/>
                <w:sz w:val="24"/>
                <w:szCs w:val="24"/>
              </w:rPr>
              <w:t>11.</w:t>
            </w:r>
            <w:r w:rsidR="005611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B6B" w:rsidRPr="00674B6B" w:rsidRDefault="0028366F" w:rsidP="00674B6B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5611AB" w:rsidRPr="005611AB">
              <w:rPr>
                <w:rFonts w:ascii="Arial" w:hAnsi="Arial" w:cs="Arial"/>
                <w:sz w:val="24"/>
                <w:szCs w:val="24"/>
              </w:rPr>
              <w:t>HACCP Checkliste 11.7 Schädlingsbekämpfung</w:t>
            </w:r>
          </w:p>
          <w:p w:rsidR="00AE5E56" w:rsidRDefault="00AE5E56" w:rsidP="0028366F"/>
        </w:tc>
      </w:tr>
    </w:tbl>
    <w:p w:rsidR="006B481A" w:rsidRDefault="006B481A" w:rsidP="006B481A">
      <w:pPr>
        <w:spacing w:after="0"/>
        <w:rPr>
          <w:rFonts w:ascii="Arial" w:hAnsi="Arial" w:cs="Arial"/>
          <w:b/>
          <w:sz w:val="16"/>
          <w:szCs w:val="16"/>
        </w:rPr>
      </w:pPr>
    </w:p>
    <w:p w:rsidR="006B481A" w:rsidRPr="00643E96" w:rsidRDefault="006B481A" w:rsidP="006B481A">
      <w:pPr>
        <w:spacing w:after="0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Legende</w:t>
      </w:r>
      <w:r w:rsidRPr="00643E96">
        <w:rPr>
          <w:rFonts w:ascii="Arial" w:hAnsi="Arial" w:cs="Arial"/>
          <w:sz w:val="16"/>
          <w:szCs w:val="16"/>
        </w:rPr>
        <w:t>:</w:t>
      </w:r>
      <w:r w:rsidRPr="00643E96"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D</w:t>
      </w:r>
      <w:r w:rsidRPr="00643E96">
        <w:rPr>
          <w:rFonts w:ascii="Arial" w:hAnsi="Arial" w:cs="Arial"/>
          <w:sz w:val="16"/>
          <w:szCs w:val="16"/>
        </w:rPr>
        <w:t xml:space="preserve"> = Durchführungsverantwortlich, </w:t>
      </w:r>
      <w:r w:rsidRPr="00643E96">
        <w:rPr>
          <w:rFonts w:ascii="Arial" w:hAnsi="Arial" w:cs="Arial"/>
          <w:b/>
          <w:sz w:val="16"/>
          <w:szCs w:val="16"/>
        </w:rPr>
        <w:t>M</w:t>
      </w:r>
      <w:r w:rsidRPr="00643E96">
        <w:rPr>
          <w:rFonts w:ascii="Arial" w:hAnsi="Arial" w:cs="Arial"/>
          <w:sz w:val="16"/>
          <w:szCs w:val="16"/>
        </w:rPr>
        <w:t xml:space="preserve"> = Mitarbeitspflicht, </w:t>
      </w:r>
      <w:r w:rsidRPr="00643E96"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Pr="00643E96">
        <w:rPr>
          <w:rFonts w:ascii="Arial" w:hAnsi="Arial" w:cs="Arial"/>
          <w:sz w:val="16"/>
          <w:szCs w:val="16"/>
        </w:rPr>
        <w:t xml:space="preserve"> = Informationsempfänger</w:t>
      </w:r>
    </w:p>
    <w:p w:rsidR="006B481A" w:rsidRPr="00643E96" w:rsidRDefault="006B481A" w:rsidP="006B481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QS</w:t>
      </w:r>
      <w:r>
        <w:rPr>
          <w:rFonts w:ascii="Arial" w:hAnsi="Arial" w:cs="Arial"/>
          <w:sz w:val="16"/>
          <w:szCs w:val="16"/>
        </w:rPr>
        <w:t xml:space="preserve"> = Qualitätssicherung, </w:t>
      </w:r>
      <w:r w:rsidRPr="00643E96">
        <w:rPr>
          <w:rFonts w:ascii="Arial" w:hAnsi="Arial" w:cs="Arial"/>
          <w:b/>
          <w:sz w:val="16"/>
          <w:szCs w:val="16"/>
        </w:rPr>
        <w:t>QM</w:t>
      </w:r>
      <w:r>
        <w:rPr>
          <w:rFonts w:ascii="Arial" w:hAnsi="Arial" w:cs="Arial"/>
          <w:sz w:val="16"/>
          <w:szCs w:val="16"/>
        </w:rPr>
        <w:t xml:space="preserve"> = Qualitätsmanagement, </w:t>
      </w:r>
      <w:r w:rsidRPr="00643E96">
        <w:rPr>
          <w:rFonts w:ascii="Arial" w:hAnsi="Arial" w:cs="Arial"/>
          <w:b/>
          <w:sz w:val="16"/>
          <w:szCs w:val="16"/>
        </w:rPr>
        <w:t>EK</w:t>
      </w:r>
      <w:r>
        <w:rPr>
          <w:rFonts w:ascii="Arial" w:hAnsi="Arial" w:cs="Arial"/>
          <w:sz w:val="16"/>
          <w:szCs w:val="16"/>
        </w:rPr>
        <w:t xml:space="preserve">  = Einkauf, </w:t>
      </w:r>
      <w:r w:rsidRPr="00643E96">
        <w:rPr>
          <w:rFonts w:ascii="Arial" w:hAnsi="Arial" w:cs="Arial"/>
          <w:b/>
          <w:sz w:val="16"/>
          <w:szCs w:val="16"/>
        </w:rPr>
        <w:t>PR</w:t>
      </w:r>
      <w:r>
        <w:rPr>
          <w:rFonts w:ascii="Arial" w:hAnsi="Arial" w:cs="Arial"/>
          <w:sz w:val="16"/>
          <w:szCs w:val="16"/>
        </w:rPr>
        <w:t xml:space="preserve">  = Produktion, </w:t>
      </w:r>
      <w:r w:rsidRPr="00643E96">
        <w:rPr>
          <w:rFonts w:ascii="Arial" w:hAnsi="Arial" w:cs="Arial"/>
          <w:b/>
          <w:sz w:val="16"/>
          <w:szCs w:val="16"/>
        </w:rPr>
        <w:t>WK</w:t>
      </w:r>
      <w:r>
        <w:rPr>
          <w:rFonts w:ascii="Arial" w:hAnsi="Arial" w:cs="Arial"/>
          <w:sz w:val="16"/>
          <w:szCs w:val="16"/>
        </w:rPr>
        <w:t xml:space="preserve"> = Werkstatt, </w:t>
      </w:r>
      <w:r w:rsidRPr="00643E96">
        <w:rPr>
          <w:rFonts w:ascii="Arial" w:hAnsi="Arial" w:cs="Arial"/>
          <w:b/>
          <w:sz w:val="16"/>
          <w:szCs w:val="16"/>
        </w:rPr>
        <w:t>LO</w:t>
      </w:r>
      <w:r>
        <w:rPr>
          <w:rFonts w:ascii="Arial" w:hAnsi="Arial" w:cs="Arial"/>
          <w:sz w:val="16"/>
          <w:szCs w:val="16"/>
        </w:rPr>
        <w:t xml:space="preserve">  = Logistik, </w:t>
      </w:r>
      <w:r w:rsidRPr="00643E96">
        <w:rPr>
          <w:rFonts w:ascii="Arial" w:hAnsi="Arial" w:cs="Arial"/>
          <w:b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  = Verwaltung, </w:t>
      </w:r>
      <w:r w:rsidRPr="00643E96">
        <w:rPr>
          <w:rFonts w:ascii="Arial" w:hAnsi="Arial" w:cs="Arial"/>
          <w:b/>
          <w:sz w:val="16"/>
          <w:szCs w:val="16"/>
        </w:rPr>
        <w:t>HA</w:t>
      </w:r>
      <w:r>
        <w:rPr>
          <w:rFonts w:ascii="Arial" w:hAnsi="Arial" w:cs="Arial"/>
          <w:sz w:val="16"/>
          <w:szCs w:val="16"/>
        </w:rPr>
        <w:t xml:space="preserve">  = HACCP-Team, </w:t>
      </w:r>
      <w:r w:rsidRPr="00643E96">
        <w:rPr>
          <w:rFonts w:ascii="Arial" w:hAnsi="Arial" w:cs="Arial"/>
          <w:b/>
          <w:sz w:val="16"/>
          <w:szCs w:val="16"/>
        </w:rPr>
        <w:t>GF</w:t>
      </w:r>
      <w:r w:rsidRPr="00643E96">
        <w:rPr>
          <w:rFonts w:ascii="Arial" w:hAnsi="Arial" w:cs="Arial"/>
          <w:sz w:val="16"/>
          <w:szCs w:val="16"/>
        </w:rPr>
        <w:t xml:space="preserve">  = Geschäftsführung</w:t>
      </w:r>
    </w:p>
    <w:p w:rsidR="006B481A" w:rsidRDefault="006B481A" w:rsidP="006B481A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EX</w:t>
      </w:r>
      <w:r w:rsidRPr="00643E96">
        <w:rPr>
          <w:rFonts w:ascii="Arial" w:hAnsi="Arial" w:cs="Arial"/>
          <w:sz w:val="16"/>
          <w:szCs w:val="16"/>
        </w:rPr>
        <w:t xml:space="preserve">  = Externe Stelle (z.B. Schädlingsbekämpfung)</w:t>
      </w:r>
      <w:r>
        <w:rPr>
          <w:rFonts w:ascii="Arial" w:hAnsi="Arial" w:cs="Arial"/>
          <w:sz w:val="16"/>
          <w:szCs w:val="16"/>
        </w:rPr>
        <w:t xml:space="preserve">, </w:t>
      </w:r>
      <w:r w:rsidRPr="00643E96">
        <w:rPr>
          <w:rFonts w:ascii="Arial" w:hAnsi="Arial" w:cs="Arial"/>
          <w:b/>
          <w:sz w:val="16"/>
          <w:szCs w:val="16"/>
        </w:rPr>
        <w:t>PE</w:t>
      </w:r>
      <w:r w:rsidRPr="00643E96">
        <w:rPr>
          <w:rFonts w:ascii="Arial" w:hAnsi="Arial" w:cs="Arial"/>
          <w:sz w:val="16"/>
          <w:szCs w:val="16"/>
        </w:rPr>
        <w:t xml:space="preserve">  = Personalabteilung</w:t>
      </w:r>
    </w:p>
    <w:p w:rsidR="006B481A" w:rsidRPr="00643E96" w:rsidRDefault="006B481A" w:rsidP="006B481A">
      <w:pPr>
        <w:spacing w:after="0"/>
        <w:ind w:firstLine="708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12616"/>
        <w:gridCol w:w="709"/>
        <w:gridCol w:w="709"/>
        <w:gridCol w:w="709"/>
      </w:tblGrid>
      <w:tr w:rsidR="006B481A" w:rsidTr="00D67281">
        <w:tc>
          <w:tcPr>
            <w:tcW w:w="12616" w:type="dxa"/>
          </w:tcPr>
          <w:p w:rsidR="006B481A" w:rsidRDefault="006B481A" w:rsidP="00D672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Checklisteninhalte</w:t>
            </w:r>
          </w:p>
        </w:tc>
        <w:tc>
          <w:tcPr>
            <w:tcW w:w="709" w:type="dxa"/>
          </w:tcPr>
          <w:p w:rsidR="006B481A" w:rsidRDefault="006B481A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6B481A" w:rsidRDefault="006B481A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</w:tcPr>
          <w:p w:rsidR="006B481A" w:rsidRDefault="006B481A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6B481A" w:rsidRPr="00BE2401" w:rsidTr="00D67281">
        <w:tc>
          <w:tcPr>
            <w:tcW w:w="12616" w:type="dxa"/>
          </w:tcPr>
          <w:p w:rsidR="006B481A" w:rsidRPr="006B481A" w:rsidRDefault="006B481A" w:rsidP="006B481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B481A">
              <w:rPr>
                <w:rFonts w:ascii="Arial" w:hAnsi="Arial" w:cs="Arial"/>
                <w:sz w:val="24"/>
                <w:szCs w:val="24"/>
              </w:rPr>
              <w:t>Organisation der Schädlingsbekämpfung (interne geschulte Mitarbeiter oder externe Spezialisten)</w:t>
            </w: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6B481A" w:rsidRDefault="006B481A" w:rsidP="006B481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B481A">
              <w:rPr>
                <w:rFonts w:ascii="Arial" w:hAnsi="Arial" w:cs="Arial"/>
                <w:sz w:val="24"/>
                <w:szCs w:val="24"/>
              </w:rPr>
              <w:t>Auflistung der verwendeten Mittel, Erstellung von Köderaufstellungs- und Begehungsplänen</w:t>
            </w: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6B481A" w:rsidRDefault="006B481A" w:rsidP="006B481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B481A">
              <w:rPr>
                <w:rFonts w:ascii="Arial" w:hAnsi="Arial" w:cs="Arial"/>
                <w:sz w:val="24"/>
                <w:szCs w:val="24"/>
              </w:rPr>
              <w:t>Festlegung der Maßnahmen und Verantwortlichkeiten zur Schädlingsbekämpfung</w:t>
            </w: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6B481A" w:rsidRDefault="006B481A" w:rsidP="006B481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B481A">
              <w:rPr>
                <w:rFonts w:ascii="Arial" w:hAnsi="Arial" w:cs="Arial"/>
                <w:sz w:val="24"/>
                <w:szCs w:val="24"/>
              </w:rPr>
              <w:t xml:space="preserve">Überprüfung der Wirksamkeit von Reinigungs- und Schädlingsbekämpfungsmaßnahmen </w:t>
            </w: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6B4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BE2401" w:rsidRDefault="006B481A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BE2401" w:rsidRDefault="006B481A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BE2401" w:rsidRDefault="006B481A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BE2401" w:rsidRDefault="006B481A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BE2401" w:rsidRDefault="006B481A" w:rsidP="00D67281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BE2401" w:rsidRDefault="006B481A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BE2401" w:rsidRDefault="006B481A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BE2401" w:rsidRDefault="006B481A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1A" w:rsidRPr="00BE2401" w:rsidTr="00D67281">
        <w:tc>
          <w:tcPr>
            <w:tcW w:w="12616" w:type="dxa"/>
          </w:tcPr>
          <w:p w:rsidR="006B481A" w:rsidRPr="00BE2401" w:rsidRDefault="006B481A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81A" w:rsidRPr="00BE2401" w:rsidRDefault="006B481A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481A" w:rsidRPr="00052A76" w:rsidRDefault="006B481A" w:rsidP="006B481A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52A76" w:rsidRPr="00052A76" w:rsidRDefault="00052A76" w:rsidP="00052A76">
      <w:pPr>
        <w:spacing w:after="0"/>
        <w:rPr>
          <w:rFonts w:ascii="Arial" w:hAnsi="Arial" w:cs="Arial"/>
          <w:sz w:val="24"/>
          <w:szCs w:val="24"/>
        </w:rPr>
      </w:pPr>
    </w:p>
    <w:sectPr w:rsidR="00052A76" w:rsidRPr="00052A76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94782"/>
    <w:multiLevelType w:val="hybridMultilevel"/>
    <w:tmpl w:val="F8C2F5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717CE"/>
    <w:rsid w:val="004F0A63"/>
    <w:rsid w:val="005611AB"/>
    <w:rsid w:val="00624BE7"/>
    <w:rsid w:val="00674B6B"/>
    <w:rsid w:val="006B481A"/>
    <w:rsid w:val="0078632C"/>
    <w:rsid w:val="008D151C"/>
    <w:rsid w:val="00AD340C"/>
    <w:rsid w:val="00AE5E56"/>
    <w:rsid w:val="00E665AA"/>
    <w:rsid w:val="00EC3ECD"/>
    <w:rsid w:val="00EF0AF8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2020-02-17T19:32:00Z</dcterms:created>
  <dcterms:modified xsi:type="dcterms:W3CDTF">2020-02-17T20:08:00Z</dcterms:modified>
</cp:coreProperties>
</file>